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26" w:lineRule="atLeast"/>
        <w:ind w:left="0" w:right="0"/>
        <w:rPr>
          <w:rStyle w:val="4"/>
          <w:rFonts w:hint="eastAsia" w:ascii="楷体" w:hAnsi="楷体" w:eastAsia="楷体" w:cs="楷体"/>
          <w:color w:val="333333"/>
          <w:sz w:val="28"/>
          <w:szCs w:val="28"/>
          <w:shd w:val="clear" w:fill="FFFFFF"/>
          <w:lang w:eastAsia="zh-CN"/>
        </w:rPr>
      </w:pPr>
      <w:bookmarkStart w:id="0" w:name="_GoBack"/>
      <w:r>
        <w:rPr>
          <w:rStyle w:val="4"/>
          <w:rFonts w:hint="eastAsia" w:ascii="楷体" w:hAnsi="楷体" w:eastAsia="楷体" w:cs="楷体"/>
          <w:color w:val="333333"/>
          <w:sz w:val="28"/>
          <w:szCs w:val="28"/>
          <w:shd w:val="clear" w:fill="FFFFFF"/>
          <w:lang w:eastAsia="zh-CN"/>
        </w:rPr>
        <w:t>附件：收集心得体会模板</w:t>
      </w:r>
      <w:bookmarkEnd w:id="0"/>
      <w:r>
        <w:rPr>
          <w:rStyle w:val="4"/>
          <w:rFonts w:hint="eastAsia" w:ascii="楷体" w:hAnsi="楷体" w:eastAsia="楷体" w:cs="楷体"/>
          <w:color w:val="333333"/>
          <w:sz w:val="28"/>
          <w:szCs w:val="28"/>
          <w:shd w:val="clear" w:fill="FFFFFF"/>
          <w:lang w:val="en-US" w:eastAsia="zh-CN"/>
        </w:rPr>
        <w:t>(</w:t>
      </w:r>
      <w:r>
        <w:rPr>
          <w:rStyle w:val="4"/>
          <w:rFonts w:hint="eastAsia" w:ascii="楷体" w:hAnsi="楷体" w:eastAsia="楷体" w:cs="楷体"/>
          <w:color w:val="333333"/>
          <w:sz w:val="28"/>
          <w:szCs w:val="28"/>
          <w:shd w:val="clear" w:fill="FFFFFF"/>
          <w:lang w:eastAsia="zh-CN"/>
        </w:rPr>
        <w:t>提供电子版相片</w:t>
      </w:r>
      <w:r>
        <w:rPr>
          <w:rStyle w:val="4"/>
          <w:rFonts w:hint="eastAsia" w:ascii="楷体" w:hAnsi="楷体" w:eastAsia="楷体" w:cs="楷体"/>
          <w:color w:val="333333"/>
          <w:sz w:val="28"/>
          <w:szCs w:val="28"/>
          <w:shd w:val="clear" w:fill="FFFFFF"/>
          <w:lang w:val="en-US" w:eastAsia="zh-CN"/>
        </w:rPr>
        <w:t>1张，文字控制在200-300字)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26" w:lineRule="atLeast"/>
        <w:ind w:left="0" w:right="0"/>
        <w:jc w:val="center"/>
      </w:pPr>
      <w:r>
        <w:rPr>
          <w:rFonts w:ascii="黑体" w:hAnsi="宋体" w:eastAsia="黑体" w:cs="黑体"/>
          <w:color w:val="333333"/>
          <w:sz w:val="24"/>
          <w:szCs w:val="24"/>
          <w:shd w:val="clear" w:fill="FFFFFF"/>
        </w:rPr>
        <w:drawing>
          <wp:inline distT="0" distB="0" distL="114300" distR="114300">
            <wp:extent cx="1599565" cy="1993900"/>
            <wp:effectExtent l="0" t="0" r="635" b="6350"/>
            <wp:docPr id="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99565" cy="199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26" w:lineRule="atLeast"/>
        <w:ind w:left="0" w:right="0"/>
      </w:pP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</w:rPr>
        <w:t>　　回首十八大以来，国家在党的领导下正走向更加繁荣昌盛的未来。经济领域，在全球经济长期低迷的背景下，提出“新常态”等战略举措，实现中高速增长。加大科技投入，基础科学研究成果井喷式呈现，人工智能等领域也快速发展。高调惩治腐败，“猛药去疴，重典治乱”，社会风气焕然一新，即使在家中的闲谈也能听到对反腐工作的高度赞扬。作为一名普通党员，更作为心系祖国的一员，面对即将到来的十九大，应该保持高度的关注和热情！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rFonts w:hint="eastAsia" w:ascii="黑体" w:hAnsi="宋体" w:eastAsia="黑体" w:cs="黑体"/>
          <w:color w:val="333333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</w:rPr>
        <w:t>——2015级</w:t>
      </w: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  <w:lang w:eastAsia="zh-CN"/>
        </w:rPr>
        <w:t>英语本科</w:t>
      </w: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  <w:lang w:val="en-US" w:eastAsia="zh-CN"/>
        </w:rPr>
        <w:t xml:space="preserve">1班 </w:t>
      </w: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</w:rPr>
        <w:t>鲁雅婷</w:t>
      </w:r>
      <w:r>
        <w:rPr>
          <w:rFonts w:hint="eastAsia" w:ascii="黑体" w:hAnsi="宋体" w:eastAsia="黑体" w:cs="黑体"/>
          <w:color w:val="333333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color w:val="333333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黑体" w:hAnsi="宋体" w:eastAsia="黑体" w:cs="黑体"/>
          <w:color w:val="333333"/>
          <w:sz w:val="24"/>
          <w:szCs w:val="24"/>
          <w:shd w:val="clear" w:fill="FFFFFF"/>
        </w:rPr>
        <w:drawing>
          <wp:inline distT="0" distB="0" distL="114300" distR="114300">
            <wp:extent cx="1428750" cy="1695450"/>
            <wp:effectExtent l="0" t="0" r="0" b="0"/>
            <wp:docPr id="10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黑体" w:hAnsi="宋体" w:eastAsia="黑体" w:cs="黑体"/>
          <w:color w:val="333333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26" w:lineRule="atLeast"/>
        <w:ind w:left="0" w:right="0"/>
      </w:pP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</w:rPr>
        <w:t>　　党带领着我们前进，在看到“一带一路”战略给各个国家带来繁荣，在看到9.3大阅兵的时候，在看到奥运会女排逆袭夺冠的时候，在看到天宫二号飞上天空的时候，在看到国家经济蒸蒸日上的时候，我有一种感觉，我们在变强；我有一种信念，我们会变得更强！我相信，我们的明天，中国的明天，会更加美好！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</w:pP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</w:rPr>
        <w:t>——2015级</w:t>
      </w: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  <w:lang w:eastAsia="zh-CN"/>
        </w:rPr>
        <w:t>日语本科班</w:t>
      </w: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</w:rPr>
        <w:t>谢林森</w:t>
      </w:r>
      <w:r>
        <w:rPr>
          <w:rFonts w:hint="eastAsia" w:ascii="黑体" w:hAnsi="宋体" w:eastAsia="黑体" w:cs="黑体"/>
          <w:color w:val="333333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黑体" w:hAnsi="宋体" w:eastAsia="黑体" w:cs="黑体"/>
          <w:color w:val="333333"/>
          <w:sz w:val="24"/>
          <w:szCs w:val="24"/>
          <w:shd w:val="clear" w:fill="FFFFFF"/>
        </w:rPr>
        <w:drawing>
          <wp:inline distT="0" distB="0" distL="114300" distR="114300">
            <wp:extent cx="1428750" cy="1781175"/>
            <wp:effectExtent l="0" t="0" r="0" b="9525"/>
            <wp:docPr id="1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26" w:lineRule="atLeast"/>
        <w:ind w:left="0" w:right="0" w:firstLine="420"/>
      </w:pP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</w:rPr>
        <w:t>党的十八大以来，我国发展站到了新的起点上，中国特色社会主义进入了新的发展阶段。在喜迎党的十九大胜利召开的日子里，作为一名学生党员，我更应该既要胸怀天下，也要着眼当下，同心合力，发奋学习，踏实肯干，争做为人民服务的模范先锋。我坚信，在以习近平同志为核心的党中央坚强领导下，亿万人民众志成城、接力奋斗，撸起袖子加油干，一定能够夺取新的伟大胜利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26" w:lineRule="atLeast"/>
        <w:ind w:left="0" w:right="0"/>
        <w:jc w:val="right"/>
      </w:pP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</w:rPr>
        <w:t>——2015级</w:t>
      </w: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  <w:lang w:eastAsia="zh-CN"/>
        </w:rPr>
        <w:t>英语</w:t>
      </w: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  <w:lang w:val="en-US" w:eastAsia="zh-CN"/>
        </w:rPr>
        <w:t xml:space="preserve">1班 </w:t>
      </w: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</w:rPr>
        <w:t>胡心怡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26" w:lineRule="atLeast"/>
        <w:ind w:left="0" w:right="0"/>
        <w:jc w:val="right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26" w:lineRule="atLeast"/>
        <w:ind w:left="0" w:right="0"/>
        <w:jc w:val="center"/>
      </w:pPr>
      <w:r>
        <w:rPr>
          <w:rFonts w:hint="eastAsia" w:ascii="黑体" w:hAnsi="宋体" w:eastAsia="黑体" w:cs="黑体"/>
          <w:color w:val="333333"/>
          <w:sz w:val="24"/>
          <w:szCs w:val="24"/>
          <w:shd w:val="clear" w:fill="FFFFFF"/>
        </w:rPr>
        <w:drawing>
          <wp:inline distT="0" distB="0" distL="114300" distR="114300">
            <wp:extent cx="1428750" cy="1781175"/>
            <wp:effectExtent l="0" t="0" r="0" b="9525"/>
            <wp:docPr id="7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26" w:lineRule="atLeast"/>
        <w:ind w:left="0" w:right="0" w:firstLine="420"/>
      </w:pPr>
      <w:r>
        <w:rPr>
          <w:rFonts w:hint="eastAsia" w:ascii="黑体" w:hAnsi="宋体" w:eastAsia="黑体" w:cs="黑体"/>
          <w:color w:val="333333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26" w:lineRule="atLeast"/>
        <w:ind w:left="0" w:right="0" w:firstLine="420"/>
      </w:pP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</w:rPr>
        <w:t>在学习习总书记系列讲话时，印象最深刻的是：理想信念就是共产党人精神上的“钙”，对我们青年人来说，理想信念决不能只是空想，只有坚定并贯彻自己的理想信念，方能行得端正走得踏实，成为一名大写的共产党员。十九大召开在即，作为一名学生党员，应当主动承担起时代赋予我们的责任，勤学苦练，为社会贡献自己的一份力量！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26" w:lineRule="atLeast"/>
        <w:ind w:left="0" w:right="0"/>
        <w:jc w:val="right"/>
        <w:rPr>
          <w:rFonts w:hint="eastAsia" w:ascii="黑体" w:hAnsi="宋体" w:eastAsia="黑体" w:cs="黑体"/>
          <w:color w:val="333333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</w:rPr>
        <w:t>——2014级</w:t>
      </w: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  <w:lang w:eastAsia="zh-CN"/>
        </w:rPr>
        <w:t>商务英语本科</w:t>
      </w: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  <w:lang w:val="en-US" w:eastAsia="zh-CN"/>
        </w:rPr>
        <w:t xml:space="preserve">1班  </w:t>
      </w: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</w:rPr>
        <w:t>金礼</w:t>
      </w:r>
      <w:r>
        <w:rPr>
          <w:rFonts w:hint="eastAsia" w:ascii="黑体" w:hAnsi="宋体" w:eastAsia="黑体" w:cs="黑体"/>
          <w:color w:val="333333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26" w:lineRule="atLeast"/>
        <w:ind w:left="0" w:right="0"/>
        <w:jc w:val="center"/>
        <w:rPr>
          <w:rFonts w:hint="eastAsia" w:ascii="黑体" w:hAnsi="宋体" w:eastAsia="黑体" w:cs="黑体"/>
          <w:color w:val="333333"/>
          <w:sz w:val="24"/>
          <w:szCs w:val="24"/>
          <w:shd w:val="clear" w:fill="FFFFFF"/>
        </w:rPr>
      </w:pPr>
      <w:r>
        <w:rPr>
          <w:rFonts w:hint="eastAsia" w:ascii="黑体" w:hAnsi="宋体" w:eastAsia="黑体" w:cs="黑体"/>
          <w:color w:val="333333"/>
          <w:sz w:val="24"/>
          <w:szCs w:val="24"/>
          <w:shd w:val="clear" w:fill="FFFFFF"/>
        </w:rPr>
        <w:drawing>
          <wp:inline distT="0" distB="0" distL="114300" distR="114300">
            <wp:extent cx="1428750" cy="1781175"/>
            <wp:effectExtent l="0" t="0" r="0" b="9525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26" w:lineRule="atLeast"/>
        <w:ind w:left="0" w:right="0"/>
        <w:jc w:val="left"/>
      </w:pP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</w:rPr>
        <w:t>十八大以来，中国的“朋友圈”越来越大，目前已同一百个左右的国家和国际组织建立不同形式的伙伴关系。上海合作组织、亚信、中国—东盟、东盟与中日韩、东亚峰会、中日韩合作、澜沧江—湄公河合作……中国积极推动各种区域合作机制相互补充、相互促进，在维护地区和平、促进地区发展、深化区域合作方面积极发挥引领作用。我深深地为祖国感到自豪！我相信，中国共产党带领人民一定能实现中华民族的伟大复兴！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26" w:lineRule="atLeast"/>
        <w:ind w:left="0" w:right="0"/>
        <w:jc w:val="right"/>
      </w:pP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</w:rPr>
        <w:t>——201</w:t>
      </w: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</w:rPr>
        <w:t>级</w:t>
      </w: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  <w:lang w:eastAsia="zh-CN"/>
        </w:rPr>
        <w:t>英语教育专科</w:t>
      </w: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  <w:lang w:val="en-US" w:eastAsia="zh-CN"/>
        </w:rPr>
        <w:t xml:space="preserve">1班  </w:t>
      </w: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</w:rPr>
        <w:t>要</w:t>
      </w:r>
      <w:r>
        <w:rPr>
          <w:rFonts w:hint="eastAsia" w:ascii="楷体" w:hAnsi="楷体" w:eastAsia="楷体" w:cs="楷体"/>
          <w:color w:val="333333"/>
          <w:sz w:val="24"/>
          <w:szCs w:val="24"/>
          <w:shd w:val="clear" w:fill="FFFFFF"/>
          <w:lang w:val="en-US" w:eastAsia="zh-CN"/>
        </w:rPr>
        <w:t>XXX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A7D6E"/>
    <w:rsid w:val="0DF67ECB"/>
    <w:rsid w:val="25CE4F63"/>
    <w:rsid w:val="26667560"/>
    <w:rsid w:val="271724E1"/>
    <w:rsid w:val="281654C4"/>
    <w:rsid w:val="2A8252D1"/>
    <w:rsid w:val="2E696A8D"/>
    <w:rsid w:val="2ED03362"/>
    <w:rsid w:val="3461060A"/>
    <w:rsid w:val="3EC73E92"/>
    <w:rsid w:val="41F5404A"/>
    <w:rsid w:val="4538724B"/>
    <w:rsid w:val="46CA3C03"/>
    <w:rsid w:val="51EC25FC"/>
    <w:rsid w:val="5A0C6055"/>
    <w:rsid w:val="5F912F6F"/>
    <w:rsid w:val="6E4D4A36"/>
    <w:rsid w:val="74735C22"/>
    <w:rsid w:val="76A31226"/>
    <w:rsid w:val="78464CC0"/>
    <w:rsid w:val="7BAC0197"/>
    <w:rsid w:val="7C7147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</w:style>
  <w:style w:type="character" w:styleId="8">
    <w:name w:val="HTML Acronym"/>
    <w:basedOn w:val="3"/>
    <w:qFormat/>
    <w:uiPriority w:val="0"/>
  </w:style>
  <w:style w:type="character" w:styleId="9">
    <w:name w:val="HTML Variable"/>
    <w:basedOn w:val="3"/>
    <w:qFormat/>
    <w:uiPriority w:val="0"/>
  </w:style>
  <w:style w:type="character" w:styleId="10">
    <w:name w:val="Hyperlink"/>
    <w:basedOn w:val="3"/>
    <w:qFormat/>
    <w:uiPriority w:val="0"/>
    <w:rPr>
      <w:color w:val="333333"/>
      <w:u w:val="none"/>
    </w:rPr>
  </w:style>
  <w:style w:type="character" w:styleId="11">
    <w:name w:val="HTML Code"/>
    <w:basedOn w:val="3"/>
    <w:qFormat/>
    <w:uiPriority w:val="0"/>
    <w:rPr>
      <w:rFonts w:ascii="Courier New" w:hAnsi="Courier New"/>
      <w:sz w:val="20"/>
    </w:rPr>
  </w:style>
  <w:style w:type="character" w:styleId="12">
    <w:name w:val="HTML Cit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Administrator.USER-20161202YL.000</dc:creator>
  <cp:lastModifiedBy>Administrator</cp:lastModifiedBy>
  <cp:lastPrinted>2017-12-06T02:01:00Z</cp:lastPrinted>
  <dcterms:modified xsi:type="dcterms:W3CDTF">2017-12-06T03:32:35Z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